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3495" w14:textId="742CB01B" w:rsidR="00F14634" w:rsidRPr="00551DC1" w:rsidRDefault="00551DC1" w:rsidP="006A3B45">
      <w:pPr>
        <w:jc w:val="center"/>
        <w:rPr>
          <w:rFonts w:ascii="Calibri" w:hAnsi="Calibri" w:cs="Calibri"/>
          <w:b/>
          <w:bCs/>
        </w:rPr>
      </w:pPr>
      <w:proofErr w:type="spellStart"/>
      <w:r w:rsidRPr="00551DC1">
        <w:rPr>
          <w:rFonts w:ascii="Calibri" w:hAnsi="Calibri" w:cs="Calibri"/>
          <w:b/>
          <w:bCs/>
        </w:rPr>
        <w:t>SoftChalk</w:t>
      </w:r>
      <w:proofErr w:type="spellEnd"/>
      <w:r w:rsidRPr="00551DC1">
        <w:rPr>
          <w:rFonts w:ascii="Calibri" w:hAnsi="Calibri" w:cs="Calibri"/>
          <w:b/>
          <w:bCs/>
        </w:rPr>
        <w:t xml:space="preserve"> technical help</w:t>
      </w:r>
    </w:p>
    <w:p w14:paraId="79F094BB" w14:textId="77777777" w:rsidR="00551DC1" w:rsidRPr="00551DC1" w:rsidRDefault="00551DC1">
      <w:pPr>
        <w:rPr>
          <w:rFonts w:ascii="Calibri" w:hAnsi="Calibri" w:cs="Calibri"/>
        </w:rPr>
      </w:pPr>
    </w:p>
    <w:p w14:paraId="1752C743" w14:textId="77777777" w:rsidR="00551DC1" w:rsidRPr="00551DC1" w:rsidRDefault="00551DC1">
      <w:pPr>
        <w:rPr>
          <w:rFonts w:ascii="Calibri" w:hAnsi="Calibri" w:cs="Calibri"/>
        </w:rPr>
      </w:pPr>
    </w:p>
    <w:p w14:paraId="116F416C" w14:textId="57BD2D06" w:rsidR="00551DC1" w:rsidRDefault="0020539C" w:rsidP="00551DC1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This rarely occurs, but i</w:t>
      </w:r>
      <w:r w:rsidR="00551DC1" w:rsidRPr="00551D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 students have completed all activities in the </w:t>
      </w:r>
      <w:proofErr w:type="spellStart"/>
      <w:r w:rsidR="00551DC1" w:rsidRPr="00551DC1">
        <w:rPr>
          <w:rFonts w:ascii="Calibri" w:eastAsia="Times New Roman" w:hAnsi="Calibri" w:cs="Calibri"/>
          <w:color w:val="000000"/>
          <w:kern w:val="0"/>
          <w14:ligatures w14:val="none"/>
        </w:rPr>
        <w:t>SoftChalk</w:t>
      </w:r>
      <w:proofErr w:type="spellEnd"/>
      <w:r w:rsidR="00551DC1" w:rsidRPr="00551D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lesson (they can see cumulative score at the top right corner of the lesson), but get stuck when they Click Finish on the last page,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you have two options:</w:t>
      </w:r>
    </w:p>
    <w:p w14:paraId="74D39F19" w14:textId="77777777" w:rsidR="0020539C" w:rsidRDefault="0020539C" w:rsidP="00551DC1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59AD87" w14:textId="7287A6DB" w:rsidR="0020539C" w:rsidRDefault="0020539C" w:rsidP="00551DC1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0539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Option 1</w:t>
      </w:r>
    </w:p>
    <w:p w14:paraId="520DCE2F" w14:textId="59612A88" w:rsidR="00551DC1" w:rsidRPr="00551DC1" w:rsidRDefault="0020539C" w:rsidP="00551DC1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053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If only very few students have this issue, this is an easy solution.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Just tell students:</w:t>
      </w:r>
    </w:p>
    <w:p w14:paraId="10A5F980" w14:textId="20C4854A" w:rsidR="00551DC1" w:rsidRPr="0020539C" w:rsidRDefault="00551DC1" w:rsidP="00551DC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0020539C">
        <w:rPr>
          <w:rFonts w:ascii="Calibri" w:eastAsia="Times New Roman" w:hAnsi="Calibri" w:cs="Calibri"/>
          <w:i/>
          <w:iCs/>
          <w:color w:val="000000"/>
          <w:kern w:val="0"/>
          <w:shd w:val="clear" w:color="auto" w:fill="FFFFFF"/>
          <w14:ligatures w14:val="none"/>
        </w:rPr>
        <w:t>You do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</w:t>
      </w:r>
      <w:r w:rsidRPr="0020539C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NOT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need to retake the lesson. 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:shd w:val="clear" w:color="auto" w:fill="FFFFFF"/>
          <w14:ligatures w14:val="none"/>
        </w:rPr>
        <w:t xml:space="preserve">Your responses have been automatically recorded in the </w:t>
      </w:r>
      <w:proofErr w:type="spellStart"/>
      <w:r w:rsidRPr="0020539C">
        <w:rPr>
          <w:rFonts w:ascii="Calibri" w:eastAsia="Times New Roman" w:hAnsi="Calibri" w:cs="Calibri"/>
          <w:i/>
          <w:iCs/>
          <w:color w:val="000000"/>
          <w:kern w:val="0"/>
          <w:shd w:val="clear" w:color="auto" w:fill="FFFFFF"/>
          <w14:ligatures w14:val="none"/>
        </w:rPr>
        <w:t>SoftChalk</w:t>
      </w:r>
      <w:proofErr w:type="spellEnd"/>
      <w:r w:rsidRPr="0020539C">
        <w:rPr>
          <w:rFonts w:ascii="Calibri" w:eastAsia="Times New Roman" w:hAnsi="Calibri" w:cs="Calibri"/>
          <w:i/>
          <w:iCs/>
          <w:color w:val="000000"/>
          <w:kern w:val="0"/>
          <w:shd w:val="clear" w:color="auto" w:fill="FFFFFF"/>
          <w14:ligatures w14:val="none"/>
        </w:rPr>
        <w:t xml:space="preserve"> Cloud. It is just that your total score has not been sent to Canvas gradebook yet.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</w:t>
      </w:r>
    </w:p>
    <w:p w14:paraId="5DB20C5C" w14:textId="77777777" w:rsidR="00551DC1" w:rsidRPr="0020539C" w:rsidRDefault="00551DC1" w:rsidP="00551D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You can just exit the </w:t>
      </w:r>
      <w:proofErr w:type="spellStart"/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SoftChalk</w:t>
      </w:r>
      <w:proofErr w:type="spellEnd"/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lesson.</w:t>
      </w:r>
    </w:p>
    <w:p w14:paraId="4A6153AE" w14:textId="28299125" w:rsidR="00551DC1" w:rsidRPr="0020539C" w:rsidRDefault="00551DC1" w:rsidP="00551D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Then, please notify the instructional team. The instructional team can </w:t>
      </w:r>
      <w:r w:rsidRPr="0020539C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locate your name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in the instructor dashboard, and manually </w:t>
      </w:r>
      <w:r w:rsidRPr="0020539C">
        <w:rPr>
          <w:rFonts w:ascii="Calibri" w:eastAsia="Times New Roman" w:hAnsi="Calibri" w:cs="Calibri"/>
          <w:i/>
          <w:iCs/>
          <w:color w:val="C00000"/>
          <w:kern w:val="0"/>
          <w14:ligatures w14:val="none"/>
        </w:rPr>
        <w:t>"Complete (the current) Attempt</w:t>
      </w:r>
      <w:r w:rsidRPr="0020539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" for you. Your score will then show in Canvas gradebook. </w:t>
      </w:r>
    </w:p>
    <w:p w14:paraId="247B0E9A" w14:textId="77777777" w:rsidR="00551DC1" w:rsidRDefault="00551DC1" w:rsidP="00551DC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E516CF3" w14:textId="1C39B447" w:rsidR="0020539C" w:rsidRPr="0020539C" w:rsidRDefault="0020539C" w:rsidP="00551DC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0539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Option 2</w:t>
      </w:r>
    </w:p>
    <w:p w14:paraId="7F289250" w14:textId="6E40214E" w:rsidR="0020539C" w:rsidRPr="0020539C" w:rsidRDefault="0020539C">
      <w:r>
        <w:t xml:space="preserve">Based on prior experience, taking the steps below will fix the Finish button loading issue. </w:t>
      </w:r>
    </w:p>
    <w:p w14:paraId="483120D1" w14:textId="77777777" w:rsidR="0020539C" w:rsidRDefault="0020539C"/>
    <w:p w14:paraId="17CD6C74" w14:textId="77777777" w:rsidR="0020539C" w:rsidRDefault="0020539C">
      <w:r>
        <w:rPr>
          <w:color w:val="C00000"/>
        </w:rPr>
        <w:t>First, r</w:t>
      </w:r>
      <w:r w:rsidRPr="0020539C">
        <w:rPr>
          <w:color w:val="C00000"/>
        </w:rPr>
        <w:t xml:space="preserve">etire (unpublish) </w:t>
      </w:r>
      <w:r>
        <w:t xml:space="preserve">the impacted </w:t>
      </w:r>
      <w:proofErr w:type="spellStart"/>
      <w:r>
        <w:t>SoftChalk</w:t>
      </w:r>
      <w:proofErr w:type="spellEnd"/>
      <w:r>
        <w:t xml:space="preserve"> lesson on Canvas. </w:t>
      </w:r>
    </w:p>
    <w:p w14:paraId="20AA8154" w14:textId="77777777" w:rsidR="0020539C" w:rsidRDefault="0020539C" w:rsidP="0020539C">
      <w:pPr>
        <w:pStyle w:val="ListParagraph"/>
        <w:numPr>
          <w:ilvl w:val="0"/>
          <w:numId w:val="3"/>
        </w:numPr>
      </w:pPr>
      <w:r>
        <w:t xml:space="preserve">Do NOT delete it. </w:t>
      </w:r>
    </w:p>
    <w:p w14:paraId="5EE06C4F" w14:textId="4083AA21" w:rsidR="0020539C" w:rsidRDefault="0020539C" w:rsidP="0020539C">
      <w:pPr>
        <w:pStyle w:val="ListParagraph"/>
        <w:numPr>
          <w:ilvl w:val="0"/>
          <w:numId w:val="3"/>
        </w:numPr>
      </w:pPr>
      <w:r>
        <w:t xml:space="preserve">If some students have taken the “old/impacted” lesson, you want to keep their record to give them credit. </w:t>
      </w:r>
    </w:p>
    <w:p w14:paraId="6F9B6F25" w14:textId="77777777" w:rsidR="0020539C" w:rsidRDefault="0020539C"/>
    <w:p w14:paraId="62D20516" w14:textId="5B1C71C4" w:rsidR="0020539C" w:rsidRDefault="0020539C">
      <w:r>
        <w:t xml:space="preserve">Then, </w:t>
      </w:r>
      <w:r w:rsidRPr="0020539C">
        <w:rPr>
          <w:b/>
          <w:bCs/>
        </w:rPr>
        <w:t>repost</w:t>
      </w:r>
      <w:r>
        <w:t xml:space="preserve"> the same </w:t>
      </w:r>
      <w:proofErr w:type="spellStart"/>
      <w:r>
        <w:t>SoftChalk</w:t>
      </w:r>
      <w:proofErr w:type="spellEnd"/>
      <w:r>
        <w:t xml:space="preserve"> lesson to Canvas. Direct students to this new lesson. </w:t>
      </w:r>
    </w:p>
    <w:sectPr w:rsidR="002053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943C" w14:textId="77777777" w:rsidR="000B2F4B" w:rsidRDefault="000B2F4B" w:rsidP="0020539C">
      <w:r>
        <w:separator/>
      </w:r>
    </w:p>
  </w:endnote>
  <w:endnote w:type="continuationSeparator" w:id="0">
    <w:p w14:paraId="221B56F1" w14:textId="77777777" w:rsidR="000B2F4B" w:rsidRDefault="000B2F4B" w:rsidP="002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E6F6" w14:textId="77777777" w:rsidR="000B2F4B" w:rsidRDefault="000B2F4B" w:rsidP="0020539C">
      <w:r>
        <w:separator/>
      </w:r>
    </w:p>
  </w:footnote>
  <w:footnote w:type="continuationSeparator" w:id="0">
    <w:p w14:paraId="41CC42BE" w14:textId="77777777" w:rsidR="000B2F4B" w:rsidRDefault="000B2F4B" w:rsidP="0020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3C64" w14:textId="39BBE573" w:rsidR="0020539C" w:rsidRDefault="0020539C" w:rsidP="0020539C">
    <w:pPr>
      <w:pStyle w:val="Header"/>
      <w:tabs>
        <w:tab w:val="clear" w:pos="4680"/>
        <w:tab w:val="clear" w:pos="9360"/>
      </w:tabs>
      <w:ind w:right="120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BC6C712D660E64499775BB6BE53707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472C4" w:themeColor="accent1"/>
          </w:rPr>
          <w:t>UOP Dental</w:t>
        </w:r>
      </w:sdtContent>
    </w:sdt>
    <w:r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89BF9EC61E3FF74F894F44F6792B443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4472C4" w:themeColor="accent1"/>
          </w:rPr>
          <w:t>Sinky Zheng, PhD</w:t>
        </w:r>
      </w:sdtContent>
    </w:sdt>
  </w:p>
  <w:p w14:paraId="771D8491" w14:textId="77777777" w:rsidR="0020539C" w:rsidRDefault="00205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1A2"/>
    <w:multiLevelType w:val="hybridMultilevel"/>
    <w:tmpl w:val="E26AB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F389C"/>
    <w:multiLevelType w:val="hybridMultilevel"/>
    <w:tmpl w:val="D03C0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26D6"/>
    <w:multiLevelType w:val="multilevel"/>
    <w:tmpl w:val="32D68C1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15845603">
    <w:abstractNumId w:val="2"/>
  </w:num>
  <w:num w:numId="2" w16cid:durableId="371199186">
    <w:abstractNumId w:val="0"/>
  </w:num>
  <w:num w:numId="3" w16cid:durableId="26250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1"/>
    <w:rsid w:val="000B2F4B"/>
    <w:rsid w:val="0020539C"/>
    <w:rsid w:val="00287F6C"/>
    <w:rsid w:val="00551DC1"/>
    <w:rsid w:val="006A3B45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3004E"/>
  <w15:chartTrackingRefBased/>
  <w15:docId w15:val="{65C02746-56F1-9A4C-8AEA-17C011B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551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contentpasted2">
    <w:name w:val="x_contentpasted2"/>
    <w:basedOn w:val="DefaultParagraphFont"/>
    <w:rsid w:val="00551DC1"/>
  </w:style>
  <w:style w:type="paragraph" w:customStyle="1" w:styleId="xxelementtoproof">
    <w:name w:val="x_x_elementtoproof"/>
    <w:basedOn w:val="Normal"/>
    <w:rsid w:val="00551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51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39C"/>
  </w:style>
  <w:style w:type="paragraph" w:styleId="Footer">
    <w:name w:val="footer"/>
    <w:basedOn w:val="Normal"/>
    <w:link w:val="FooterChar"/>
    <w:uiPriority w:val="99"/>
    <w:unhideWhenUsed/>
    <w:rsid w:val="00205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C712D660E64499775BB6BE537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1AD3-682E-9245-A0B2-760053627186}"/>
      </w:docPartPr>
      <w:docPartBody>
        <w:p w:rsidR="00000000" w:rsidRDefault="0009286F" w:rsidP="0009286F">
          <w:pPr>
            <w:pStyle w:val="BC6C712D660E64499775BB6BE53707FF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89BF9EC61E3FF74F894F44F6792B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F65F-5B53-0B4E-9937-B7785F4DD636}"/>
      </w:docPartPr>
      <w:docPartBody>
        <w:p w:rsidR="00000000" w:rsidRDefault="0009286F" w:rsidP="0009286F">
          <w:pPr>
            <w:pStyle w:val="89BF9EC61E3FF74F894F44F6792B4433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6F"/>
    <w:rsid w:val="0009286F"/>
    <w:rsid w:val="00E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C712D660E64499775BB6BE53707FF">
    <w:name w:val="BC6C712D660E64499775BB6BE53707FF"/>
    <w:rsid w:val="0009286F"/>
  </w:style>
  <w:style w:type="paragraph" w:customStyle="1" w:styleId="89BF9EC61E3FF74F894F44F6792B4433">
    <w:name w:val="89BF9EC61E3FF74F894F44F6792B4433"/>
    <w:rsid w:val="00092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UOP Dental</dc:title>
  <dc:subject/>
  <dc:creator>Sinky Zheng, PhD</dc:creator>
  <cp:keywords/>
  <dc:description/>
  <cp:lastModifiedBy>Sinky Zheng</cp:lastModifiedBy>
  <cp:revision>3</cp:revision>
  <dcterms:created xsi:type="dcterms:W3CDTF">2023-04-24T19:05:00Z</dcterms:created>
  <dcterms:modified xsi:type="dcterms:W3CDTF">2023-04-24T20:21:00Z</dcterms:modified>
</cp:coreProperties>
</file>